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0D765" w14:textId="7266117F" w:rsidR="009B0A55" w:rsidRPr="009B0A55" w:rsidRDefault="009B0A55" w:rsidP="009B0A55">
      <w:pPr>
        <w:jc w:val="center"/>
        <w:rPr>
          <w:b/>
          <w:bCs/>
          <w:sz w:val="32"/>
          <w:szCs w:val="32"/>
        </w:rPr>
      </w:pPr>
      <w:r w:rsidRPr="009B0A55">
        <w:rPr>
          <w:b/>
          <w:bCs/>
          <w:sz w:val="32"/>
          <w:szCs w:val="32"/>
        </w:rPr>
        <w:t>Quiz Answer Key – Lessons 1–3</w:t>
      </w:r>
    </w:p>
    <w:p w14:paraId="44C91CE3" w14:textId="77777777" w:rsidR="009B0A55" w:rsidRDefault="009B0A55">
      <w:pPr>
        <w:rPr>
          <w:sz w:val="32"/>
          <w:szCs w:val="32"/>
        </w:rPr>
      </w:pPr>
    </w:p>
    <w:p w14:paraId="379003B4" w14:textId="712F75DA" w:rsidR="009B0A55" w:rsidRPr="009B0A55" w:rsidRDefault="009B0A55">
      <w:pPr>
        <w:rPr>
          <w:b/>
          <w:bCs/>
          <w:sz w:val="32"/>
          <w:szCs w:val="32"/>
        </w:rPr>
      </w:pPr>
      <w:r w:rsidRPr="009B0A55">
        <w:rPr>
          <w:b/>
          <w:bCs/>
          <w:sz w:val="32"/>
          <w:szCs w:val="32"/>
        </w:rPr>
        <w:t xml:space="preserve">Lesson 1 Answer Key – The Leadership Mindset </w:t>
      </w:r>
    </w:p>
    <w:p w14:paraId="0F4B8094" w14:textId="77777777" w:rsidR="009B0A55" w:rsidRDefault="009B0A55">
      <w:r>
        <w:t xml:space="preserve">1. b – Managing focuses on tasks; leading focuses on people. </w:t>
      </w:r>
    </w:p>
    <w:p w14:paraId="20463E5F" w14:textId="77777777" w:rsidR="009B0A55" w:rsidRDefault="009B0A55">
      <w:r>
        <w:t xml:space="preserve">2. c – Focus on trust, listening, and presence. </w:t>
      </w:r>
    </w:p>
    <w:p w14:paraId="68AFD917" w14:textId="77777777" w:rsidR="009B0A55" w:rsidRDefault="009B0A55">
      <w:r>
        <w:t xml:space="preserve">3. c – Rushing to make changes too quickly. </w:t>
      </w:r>
    </w:p>
    <w:p w14:paraId="480FA704" w14:textId="77777777" w:rsidR="009B0A55" w:rsidRDefault="009B0A55">
      <w:r>
        <w:t xml:space="preserve">4. c – It can make people feel bulldozed or ignored. </w:t>
      </w:r>
    </w:p>
    <w:p w14:paraId="2A850AB4" w14:textId="77777777" w:rsidR="009B0A55" w:rsidRDefault="009B0A55">
      <w:r>
        <w:t xml:space="preserve">5. b – Shift from doing the work to enabling others. </w:t>
      </w:r>
    </w:p>
    <w:p w14:paraId="6FD92B15" w14:textId="7692CB95" w:rsidR="009B0A55" w:rsidRDefault="009B0A55">
      <w:r>
        <w:t xml:space="preserve">6. c – Removing barriers so others can succeed. </w:t>
      </w:r>
    </w:p>
    <w:p w14:paraId="45448858" w14:textId="77777777" w:rsidR="009B0A55" w:rsidRDefault="009B0A55"/>
    <w:p w14:paraId="7D44DF22" w14:textId="0F04C69F" w:rsidR="009B0A55" w:rsidRPr="009B0A55" w:rsidRDefault="009B0A55">
      <w:pPr>
        <w:rPr>
          <w:b/>
          <w:bCs/>
          <w:sz w:val="32"/>
          <w:szCs w:val="32"/>
        </w:rPr>
      </w:pPr>
      <w:r w:rsidRPr="009B0A55">
        <w:rPr>
          <w:b/>
          <w:bCs/>
          <w:sz w:val="32"/>
          <w:szCs w:val="32"/>
        </w:rPr>
        <w:t xml:space="preserve">Lesson 2 Answer Key – Building Trust Quickly </w:t>
      </w:r>
    </w:p>
    <w:p w14:paraId="32EFBFDF" w14:textId="77777777" w:rsidR="009B0A55" w:rsidRDefault="009B0A55">
      <w:r>
        <w:t xml:space="preserve">1. c – Listening gives context and builds connection. </w:t>
      </w:r>
    </w:p>
    <w:p w14:paraId="56B91A5C" w14:textId="77777777" w:rsidR="009B0A55" w:rsidRDefault="009B0A55">
      <w:r>
        <w:t xml:space="preserve">2. d – Proving you already know the answers is NOT a benefit. </w:t>
      </w:r>
    </w:p>
    <w:p w14:paraId="0F8005DE" w14:textId="77777777" w:rsidR="009B0A55" w:rsidRDefault="009B0A55">
      <w:r>
        <w:t xml:space="preserve">3. b – “What's working well right now?” </w:t>
      </w:r>
    </w:p>
    <w:p w14:paraId="36681234" w14:textId="77777777" w:rsidR="009B0A55" w:rsidRDefault="009B0A55">
      <w:r>
        <w:t xml:space="preserve">4. c – Delivering one small promise builds credibility and reliability. </w:t>
      </w:r>
    </w:p>
    <w:p w14:paraId="7E28A048" w14:textId="77777777" w:rsidR="009B0A55" w:rsidRDefault="009B0A55">
      <w:r>
        <w:t xml:space="preserve">5. b – Being present, visible, joining checkpoints. </w:t>
      </w:r>
    </w:p>
    <w:p w14:paraId="66508223" w14:textId="77777777" w:rsidR="009B0A55" w:rsidRDefault="009B0A55">
      <w:r>
        <w:t xml:space="preserve">6. c – The purpose is to listen, learn, and build trust. </w:t>
      </w:r>
    </w:p>
    <w:p w14:paraId="0E27EFC6" w14:textId="77777777" w:rsidR="009B0A55" w:rsidRDefault="009B0A55">
      <w:pPr>
        <w:rPr>
          <w:b/>
          <w:bCs/>
        </w:rPr>
      </w:pPr>
    </w:p>
    <w:p w14:paraId="41359B07" w14:textId="50BA1798" w:rsidR="009B0A55" w:rsidRPr="009B0A55" w:rsidRDefault="009B0A55">
      <w:pPr>
        <w:rPr>
          <w:b/>
          <w:bCs/>
          <w:sz w:val="28"/>
          <w:szCs w:val="28"/>
        </w:rPr>
      </w:pPr>
      <w:r w:rsidRPr="009B0A55">
        <w:rPr>
          <w:b/>
          <w:bCs/>
          <w:sz w:val="28"/>
          <w:szCs w:val="28"/>
        </w:rPr>
        <w:t xml:space="preserve">Lesson 3 Answer Key – Quick Wins Plan </w:t>
      </w:r>
    </w:p>
    <w:p w14:paraId="6BE5B5DB" w14:textId="77777777" w:rsidR="009B0A55" w:rsidRDefault="009B0A55">
      <w:r>
        <w:t xml:space="preserve">1. b – Quick wins build credibility, confidence, and momentum. </w:t>
      </w:r>
    </w:p>
    <w:p w14:paraId="1EF3EA0F" w14:textId="77777777" w:rsidR="009B0A55" w:rsidRDefault="009B0A55">
      <w:r>
        <w:t xml:space="preserve">2. b – Days 1–30 focus on listening and learning. </w:t>
      </w:r>
    </w:p>
    <w:p w14:paraId="1ED1D9A4" w14:textId="77777777" w:rsidR="009B0A55" w:rsidRDefault="009B0A55">
      <w:r>
        <w:t>3. a – Planning and prioritising.</w:t>
      </w:r>
    </w:p>
    <w:p w14:paraId="0C2C7C6F" w14:textId="77777777" w:rsidR="009B0A55" w:rsidRDefault="009B0A55">
      <w:r>
        <w:t xml:space="preserve"> 4. c – Days 61–90 focus on acting and delivering wins. </w:t>
      </w:r>
    </w:p>
    <w:p w14:paraId="3D09E331" w14:textId="77777777" w:rsidR="009B0A55" w:rsidRDefault="009B0A55">
      <w:r>
        <w:t xml:space="preserve">5. b – Fixing a small but frustrating process is a good quick win. </w:t>
      </w:r>
    </w:p>
    <w:p w14:paraId="07D364FA" w14:textId="77777777" w:rsidR="009B0A55" w:rsidRDefault="009B0A55">
      <w:r>
        <w:t xml:space="preserve">6. b – Skipping listening risks poor, uninformed decisions. </w:t>
      </w:r>
    </w:p>
    <w:p w14:paraId="02C76A07" w14:textId="53D582A4" w:rsidR="0065668C" w:rsidRDefault="0065668C"/>
    <w:sectPr w:rsidR="006566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A55"/>
    <w:rsid w:val="0065668C"/>
    <w:rsid w:val="009B0A55"/>
    <w:rsid w:val="00DD2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377C3"/>
  <w15:chartTrackingRefBased/>
  <w15:docId w15:val="{7DD1D262-2685-4D72-A5E4-8EB02EDB2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0A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A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0A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0A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0A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0A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0A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0A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0A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0A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0A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0A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0A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0A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0A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0A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0A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0A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0A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0A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0A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0A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0A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0A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0A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0A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0A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0A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0A5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 Booth</dc:creator>
  <cp:keywords/>
  <dc:description/>
  <cp:lastModifiedBy>Damian Booth</cp:lastModifiedBy>
  <cp:revision>1</cp:revision>
  <dcterms:created xsi:type="dcterms:W3CDTF">2025-11-20T15:01:00Z</dcterms:created>
  <dcterms:modified xsi:type="dcterms:W3CDTF">2025-11-20T15:04:00Z</dcterms:modified>
</cp:coreProperties>
</file>