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43918" w14:textId="77777777" w:rsidR="006F5658" w:rsidRPr="006F5658" w:rsidRDefault="006F5658" w:rsidP="006F5658">
      <w:pPr>
        <w:jc w:val="center"/>
        <w:rPr>
          <w:b/>
          <w:bCs/>
          <w:sz w:val="32"/>
          <w:szCs w:val="32"/>
          <w:u w:val="single"/>
        </w:rPr>
      </w:pPr>
      <w:r w:rsidRPr="006F5658">
        <w:rPr>
          <w:b/>
          <w:bCs/>
          <w:sz w:val="32"/>
          <w:szCs w:val="32"/>
          <w:u w:val="single"/>
        </w:rPr>
        <w:t xml:space="preserve">Quiz Pack – Lessons 1–3 Learning Leaders </w:t>
      </w:r>
    </w:p>
    <w:p w14:paraId="3E8479E5" w14:textId="7EEF2D53" w:rsidR="006F5658" w:rsidRPr="006F5658" w:rsidRDefault="006F5658" w:rsidP="006F5658">
      <w:pPr>
        <w:jc w:val="center"/>
        <w:rPr>
          <w:b/>
          <w:bCs/>
          <w:sz w:val="32"/>
          <w:szCs w:val="32"/>
          <w:u w:val="single"/>
        </w:rPr>
      </w:pPr>
      <w:r w:rsidRPr="006F5658">
        <w:rPr>
          <w:b/>
          <w:bCs/>
          <w:sz w:val="32"/>
          <w:szCs w:val="32"/>
          <w:u w:val="single"/>
        </w:rPr>
        <w:t>–First 90 Days Mini Course</w:t>
      </w:r>
    </w:p>
    <w:p w14:paraId="27BC4FA1" w14:textId="77777777" w:rsidR="006F5658" w:rsidRPr="006F5658" w:rsidRDefault="006F5658">
      <w:pPr>
        <w:rPr>
          <w:sz w:val="32"/>
          <w:szCs w:val="32"/>
        </w:rPr>
      </w:pPr>
    </w:p>
    <w:p w14:paraId="1C6FDC9B" w14:textId="77777777" w:rsidR="006F5658" w:rsidRPr="006F5658" w:rsidRDefault="006F5658">
      <w:pPr>
        <w:rPr>
          <w:sz w:val="32"/>
          <w:szCs w:val="32"/>
        </w:rPr>
      </w:pPr>
      <w:r w:rsidRPr="006F5658">
        <w:rPr>
          <w:sz w:val="32"/>
          <w:szCs w:val="32"/>
        </w:rPr>
        <w:t xml:space="preserve">Lesson 1 Quiz – The Leadership Mindset </w:t>
      </w:r>
    </w:p>
    <w:p w14:paraId="5E0C92FE" w14:textId="77777777" w:rsidR="006F5658" w:rsidRDefault="006F5658">
      <w:r w:rsidRPr="006F5658">
        <w:t xml:space="preserve">1. What is the main difference between managing and leading? </w:t>
      </w:r>
    </w:p>
    <w:p w14:paraId="1E025403" w14:textId="77777777" w:rsidR="006F5658" w:rsidRDefault="006F5658">
      <w:r w:rsidRPr="006F5658">
        <w:t xml:space="preserve">2. What should leaders focus on most in their first 90 days? </w:t>
      </w:r>
    </w:p>
    <w:p w14:paraId="5A1FA369" w14:textId="77777777" w:rsidR="006F5658" w:rsidRDefault="006F5658">
      <w:r w:rsidRPr="006F5658">
        <w:t xml:space="preserve">3. Name a common pitfall for new leaders. </w:t>
      </w:r>
    </w:p>
    <w:p w14:paraId="6FBDDBBF" w14:textId="77777777" w:rsidR="006F5658" w:rsidRDefault="006F5658">
      <w:r w:rsidRPr="006F5658">
        <w:t xml:space="preserve">4. Why is trying too hard to prove yourself risky? </w:t>
      </w:r>
    </w:p>
    <w:p w14:paraId="73821E41" w14:textId="77777777" w:rsidR="006F5658" w:rsidRDefault="006F5658">
      <w:r w:rsidRPr="006F5658">
        <w:t xml:space="preserve">5. What is the key mindset shift in leadership? </w:t>
      </w:r>
    </w:p>
    <w:p w14:paraId="735C96CF" w14:textId="77777777" w:rsidR="006F5658" w:rsidRDefault="006F5658">
      <w:r w:rsidRPr="006F5658">
        <w:t xml:space="preserve">6. Which behaviour reflects an enabling mindset? </w:t>
      </w:r>
    </w:p>
    <w:p w14:paraId="418F9366" w14:textId="77777777" w:rsidR="006F5658" w:rsidRPr="006F5658" w:rsidRDefault="006F5658">
      <w:pPr>
        <w:rPr>
          <w:sz w:val="32"/>
          <w:szCs w:val="32"/>
        </w:rPr>
      </w:pPr>
    </w:p>
    <w:p w14:paraId="3827B749" w14:textId="37152740" w:rsidR="006F5658" w:rsidRPr="006F5658" w:rsidRDefault="006F5658">
      <w:pPr>
        <w:rPr>
          <w:sz w:val="32"/>
          <w:szCs w:val="32"/>
        </w:rPr>
      </w:pPr>
      <w:r w:rsidRPr="006F5658">
        <w:rPr>
          <w:sz w:val="32"/>
          <w:szCs w:val="32"/>
        </w:rPr>
        <w:t xml:space="preserve">Lesson 2 Quiz – Building Trust Quickly </w:t>
      </w:r>
    </w:p>
    <w:p w14:paraId="6B136277" w14:textId="77777777" w:rsidR="006F5658" w:rsidRDefault="006F5658">
      <w:r w:rsidRPr="006F5658">
        <w:t xml:space="preserve">1. Why is listening first so important? </w:t>
      </w:r>
    </w:p>
    <w:p w14:paraId="060B4353" w14:textId="77777777" w:rsidR="006F5658" w:rsidRDefault="006F5658">
      <w:r w:rsidRPr="006F5658">
        <w:t xml:space="preserve">2. Which is NOT a benefit of listening? </w:t>
      </w:r>
    </w:p>
    <w:p w14:paraId="4D42FCAB" w14:textId="77777777" w:rsidR="006F5658" w:rsidRDefault="006F5658">
      <w:r w:rsidRPr="006F5658">
        <w:t xml:space="preserve">3. Which question is best for early </w:t>
      </w:r>
      <w:r w:rsidRPr="006F5658">
        <w:t>one</w:t>
      </w:r>
      <w:r w:rsidRPr="006F5658">
        <w:rPr>
          <w:rFonts w:ascii="Arial" w:hAnsi="Arial" w:cs="Arial"/>
        </w:rPr>
        <w:t>-</w:t>
      </w:r>
      <w:r w:rsidRPr="006F5658">
        <w:t>to</w:t>
      </w:r>
      <w:r w:rsidRPr="006F5658">
        <w:rPr>
          <w:rFonts w:ascii="Arial" w:hAnsi="Arial" w:cs="Arial"/>
        </w:rPr>
        <w:t>-</w:t>
      </w:r>
      <w:r w:rsidRPr="006F5658">
        <w:t>ones</w:t>
      </w:r>
      <w:r w:rsidRPr="006F5658">
        <w:t xml:space="preserve">? </w:t>
      </w:r>
    </w:p>
    <w:p w14:paraId="4DB497D6" w14:textId="77777777" w:rsidR="006F5658" w:rsidRDefault="006F5658">
      <w:r w:rsidRPr="006F5658">
        <w:t xml:space="preserve">4. What does delivering one small promise build? </w:t>
      </w:r>
    </w:p>
    <w:p w14:paraId="2331E419" w14:textId="77777777" w:rsidR="006F5658" w:rsidRDefault="006F5658">
      <w:r w:rsidRPr="006F5658">
        <w:t xml:space="preserve">5. What does </w:t>
      </w:r>
      <w:proofErr w:type="gramStart"/>
      <w:r w:rsidRPr="006F5658">
        <w:t>being</w:t>
      </w:r>
      <w:proofErr w:type="gramEnd"/>
      <w:r w:rsidRPr="006F5658">
        <w:t xml:space="preserve"> visible and accessible mean? </w:t>
      </w:r>
    </w:p>
    <w:p w14:paraId="6DF0D6C4" w14:textId="77777777" w:rsidR="006F5658" w:rsidRDefault="006F5658">
      <w:r w:rsidRPr="006F5658">
        <w:t xml:space="preserve">6. What is the purpose of early </w:t>
      </w:r>
      <w:r w:rsidRPr="006F5658">
        <w:t>one</w:t>
      </w:r>
      <w:r w:rsidRPr="006F5658">
        <w:rPr>
          <w:rFonts w:ascii="Arial" w:hAnsi="Arial" w:cs="Arial"/>
        </w:rPr>
        <w:t>-</w:t>
      </w:r>
      <w:r w:rsidRPr="006F5658">
        <w:t>to</w:t>
      </w:r>
      <w:r w:rsidRPr="006F5658">
        <w:rPr>
          <w:rFonts w:ascii="Arial" w:hAnsi="Arial" w:cs="Arial"/>
        </w:rPr>
        <w:t>-</w:t>
      </w:r>
      <w:r w:rsidRPr="006F5658">
        <w:t>ones</w:t>
      </w:r>
      <w:r w:rsidRPr="006F5658">
        <w:t xml:space="preserve">? </w:t>
      </w:r>
    </w:p>
    <w:p w14:paraId="16E984E2" w14:textId="77777777" w:rsidR="006F5658" w:rsidRDefault="006F5658"/>
    <w:p w14:paraId="46141A9E" w14:textId="53DB160B" w:rsidR="006F5658" w:rsidRPr="006F5658" w:rsidRDefault="006F5658">
      <w:pPr>
        <w:rPr>
          <w:b/>
          <w:bCs/>
          <w:sz w:val="32"/>
          <w:szCs w:val="32"/>
        </w:rPr>
      </w:pPr>
      <w:r w:rsidRPr="006F5658">
        <w:rPr>
          <w:b/>
          <w:bCs/>
          <w:sz w:val="32"/>
          <w:szCs w:val="32"/>
        </w:rPr>
        <w:t xml:space="preserve">Lesson 3 Quiz </w:t>
      </w:r>
      <w:r w:rsidRPr="006F5658">
        <w:rPr>
          <w:rFonts w:ascii="Calibri" w:hAnsi="Calibri" w:cs="Calibri"/>
          <w:b/>
          <w:bCs/>
          <w:sz w:val="32"/>
          <w:szCs w:val="32"/>
        </w:rPr>
        <w:t>–</w:t>
      </w:r>
      <w:r w:rsidRPr="006F5658">
        <w:rPr>
          <w:b/>
          <w:bCs/>
          <w:sz w:val="32"/>
          <w:szCs w:val="32"/>
        </w:rPr>
        <w:t xml:space="preserve"> Quick Wins Plan </w:t>
      </w:r>
    </w:p>
    <w:p w14:paraId="23DE67AC" w14:textId="77777777" w:rsidR="006F5658" w:rsidRDefault="006F5658">
      <w:r w:rsidRPr="006F5658">
        <w:t xml:space="preserve">1. What is the main purpose of early quick wins? </w:t>
      </w:r>
    </w:p>
    <w:p w14:paraId="6837E493" w14:textId="77777777" w:rsidR="006F5658" w:rsidRDefault="006F5658">
      <w:r w:rsidRPr="006F5658">
        <w:t xml:space="preserve">2. What should days 1–30 focus on? </w:t>
      </w:r>
    </w:p>
    <w:p w14:paraId="57F63657" w14:textId="77777777" w:rsidR="006F5658" w:rsidRDefault="006F5658">
      <w:r w:rsidRPr="006F5658">
        <w:t xml:space="preserve">3. What should days 31–60 focus on? </w:t>
      </w:r>
    </w:p>
    <w:p w14:paraId="6D17D08E" w14:textId="77777777" w:rsidR="006F5658" w:rsidRDefault="006F5658">
      <w:r w:rsidRPr="006F5658">
        <w:t xml:space="preserve">4. What phase is focused on acting and delivering wins? </w:t>
      </w:r>
    </w:p>
    <w:p w14:paraId="78152171" w14:textId="77777777" w:rsidR="006F5658" w:rsidRDefault="006F5658">
      <w:r w:rsidRPr="006F5658">
        <w:t xml:space="preserve">5. Which is a good example of a quick win? </w:t>
      </w:r>
    </w:p>
    <w:p w14:paraId="6613FA90" w14:textId="77777777" w:rsidR="006F5658" w:rsidRDefault="006F5658">
      <w:r w:rsidRPr="006F5658">
        <w:t xml:space="preserve">6. Why is skipping the listen-and-learn phase risky? </w:t>
      </w:r>
    </w:p>
    <w:p w14:paraId="1225FAC8" w14:textId="0C898900" w:rsidR="0065668C" w:rsidRDefault="0065668C"/>
    <w:p w14:paraId="6C249E55" w14:textId="77777777" w:rsidR="006F5658" w:rsidRDefault="006F5658"/>
    <w:sectPr w:rsidR="006F56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658"/>
    <w:rsid w:val="0065668C"/>
    <w:rsid w:val="006F5658"/>
    <w:rsid w:val="00A76FDB"/>
    <w:rsid w:val="00DD2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E29F9"/>
  <w15:chartTrackingRefBased/>
  <w15:docId w15:val="{0CEEE79E-56A2-4D32-A786-3CCB8F07F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56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56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56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56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56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56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56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56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56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56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56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56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56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56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56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56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56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56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56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56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56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56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56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56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56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56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56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56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56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D Booth</dc:creator>
  <cp:keywords/>
  <dc:description/>
  <cp:lastModifiedBy>Damian Booth</cp:lastModifiedBy>
  <cp:revision>2</cp:revision>
  <dcterms:created xsi:type="dcterms:W3CDTF">2025-11-20T15:00:00Z</dcterms:created>
  <dcterms:modified xsi:type="dcterms:W3CDTF">2025-11-20T15:00:00Z</dcterms:modified>
</cp:coreProperties>
</file>